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2016"/>
        <w:tblW w:w="14700" w:type="dxa"/>
        <w:tblLook w:val="04A0" w:firstRow="1" w:lastRow="0" w:firstColumn="1" w:lastColumn="0" w:noHBand="0" w:noVBand="1"/>
      </w:tblPr>
      <w:tblGrid>
        <w:gridCol w:w="2361"/>
        <w:gridCol w:w="2361"/>
        <w:gridCol w:w="2361"/>
        <w:gridCol w:w="2361"/>
        <w:gridCol w:w="2362"/>
        <w:gridCol w:w="2894"/>
      </w:tblGrid>
      <w:tr w:rsidR="000169A8" w14:paraId="50E13C79" w14:textId="77777777" w:rsidTr="000169A8">
        <w:trPr>
          <w:trHeight w:val="2300"/>
        </w:trPr>
        <w:tc>
          <w:tcPr>
            <w:tcW w:w="2361" w:type="dxa"/>
            <w:shd w:val="clear" w:color="auto" w:fill="AEAAAA" w:themeFill="background2" w:themeFillShade="BF"/>
          </w:tcPr>
          <w:p w14:paraId="16A3BDA6" w14:textId="4DD3CB80" w:rsidR="000169A8" w:rsidRPr="000169A8" w:rsidRDefault="000169A8" w:rsidP="000169A8">
            <w:pPr>
              <w:rPr>
                <w:b/>
                <w:bCs/>
              </w:rPr>
            </w:pPr>
            <w:r w:rsidRPr="000169A8">
              <w:rPr>
                <w:b/>
                <w:bCs/>
              </w:rPr>
              <w:t>Rodzaj paliwa</w:t>
            </w:r>
          </w:p>
        </w:tc>
        <w:tc>
          <w:tcPr>
            <w:tcW w:w="2361" w:type="dxa"/>
            <w:shd w:val="clear" w:color="auto" w:fill="AEAAAA" w:themeFill="background2" w:themeFillShade="BF"/>
          </w:tcPr>
          <w:p w14:paraId="22AF4A0B" w14:textId="405768E1" w:rsidR="000169A8" w:rsidRPr="000169A8" w:rsidRDefault="000169A8" w:rsidP="000169A8">
            <w:pPr>
              <w:rPr>
                <w:b/>
                <w:bCs/>
              </w:rPr>
            </w:pPr>
            <w:r w:rsidRPr="000169A8">
              <w:rPr>
                <w:b/>
                <w:bCs/>
              </w:rPr>
              <w:t>Szacowana ilość</w:t>
            </w:r>
          </w:p>
        </w:tc>
        <w:tc>
          <w:tcPr>
            <w:tcW w:w="2361" w:type="dxa"/>
            <w:shd w:val="clear" w:color="auto" w:fill="AEAAAA" w:themeFill="background2" w:themeFillShade="BF"/>
          </w:tcPr>
          <w:p w14:paraId="39B85F70" w14:textId="0D836CEB" w:rsidR="000169A8" w:rsidRPr="000169A8" w:rsidRDefault="000169A8" w:rsidP="000169A8">
            <w:pPr>
              <w:rPr>
                <w:b/>
                <w:bCs/>
              </w:rPr>
            </w:pPr>
            <w:r w:rsidRPr="000169A8">
              <w:rPr>
                <w:b/>
                <w:bCs/>
              </w:rPr>
              <w:t>Cena 1 litra paliwa na stacji oferenta w dniu 3.12.2025 r.</w:t>
            </w:r>
          </w:p>
        </w:tc>
        <w:tc>
          <w:tcPr>
            <w:tcW w:w="2361" w:type="dxa"/>
            <w:shd w:val="clear" w:color="auto" w:fill="AEAAAA" w:themeFill="background2" w:themeFillShade="BF"/>
          </w:tcPr>
          <w:p w14:paraId="7132248D" w14:textId="474059EB" w:rsidR="000169A8" w:rsidRPr="000169A8" w:rsidRDefault="000169A8" w:rsidP="000169A8">
            <w:pPr>
              <w:rPr>
                <w:b/>
                <w:bCs/>
              </w:rPr>
            </w:pPr>
            <w:r w:rsidRPr="000169A8">
              <w:rPr>
                <w:b/>
                <w:bCs/>
              </w:rPr>
              <w:t>Wysokość udzielanego rabatu</w:t>
            </w:r>
          </w:p>
        </w:tc>
        <w:tc>
          <w:tcPr>
            <w:tcW w:w="2362" w:type="dxa"/>
            <w:shd w:val="clear" w:color="auto" w:fill="AEAAAA" w:themeFill="background2" w:themeFillShade="BF"/>
          </w:tcPr>
          <w:p w14:paraId="2BB11F66" w14:textId="4348BFFD" w:rsidR="000169A8" w:rsidRPr="000169A8" w:rsidRDefault="000169A8" w:rsidP="000169A8">
            <w:pPr>
              <w:rPr>
                <w:b/>
                <w:bCs/>
              </w:rPr>
            </w:pPr>
            <w:r w:rsidRPr="000169A8">
              <w:rPr>
                <w:b/>
                <w:bCs/>
              </w:rPr>
              <w:t>Cena 1 litra paliwa po rabacie</w:t>
            </w:r>
          </w:p>
        </w:tc>
        <w:tc>
          <w:tcPr>
            <w:tcW w:w="2894" w:type="dxa"/>
            <w:shd w:val="clear" w:color="auto" w:fill="AEAAAA" w:themeFill="background2" w:themeFillShade="BF"/>
          </w:tcPr>
          <w:p w14:paraId="450E4E5E" w14:textId="629EEE1F" w:rsidR="000169A8" w:rsidRPr="000169A8" w:rsidRDefault="000169A8" w:rsidP="000169A8">
            <w:pPr>
              <w:rPr>
                <w:b/>
                <w:bCs/>
              </w:rPr>
            </w:pPr>
            <w:r w:rsidRPr="000169A8">
              <w:rPr>
                <w:b/>
                <w:bCs/>
              </w:rPr>
              <w:t>Wartość paliwa po rabacie z uwzględnieniem ilości szacunkowego zakupu</w:t>
            </w:r>
          </w:p>
        </w:tc>
      </w:tr>
      <w:tr w:rsidR="000169A8" w14:paraId="47C014CC" w14:textId="77777777" w:rsidTr="000169A8">
        <w:trPr>
          <w:trHeight w:val="811"/>
        </w:trPr>
        <w:tc>
          <w:tcPr>
            <w:tcW w:w="2361" w:type="dxa"/>
          </w:tcPr>
          <w:p w14:paraId="6BD9BD01" w14:textId="256C36E4" w:rsidR="000169A8" w:rsidRDefault="000169A8" w:rsidP="000169A8">
            <w:r>
              <w:t>ON</w:t>
            </w:r>
          </w:p>
        </w:tc>
        <w:tc>
          <w:tcPr>
            <w:tcW w:w="2361" w:type="dxa"/>
          </w:tcPr>
          <w:p w14:paraId="1B34C168" w14:textId="6FFEC29F" w:rsidR="000169A8" w:rsidRDefault="000169A8" w:rsidP="000169A8">
            <w:r>
              <w:t>15.000 l</w:t>
            </w:r>
          </w:p>
        </w:tc>
        <w:tc>
          <w:tcPr>
            <w:tcW w:w="2361" w:type="dxa"/>
          </w:tcPr>
          <w:p w14:paraId="51EC77CA" w14:textId="77777777" w:rsidR="000169A8" w:rsidRDefault="000169A8" w:rsidP="000169A8"/>
        </w:tc>
        <w:tc>
          <w:tcPr>
            <w:tcW w:w="2361" w:type="dxa"/>
          </w:tcPr>
          <w:p w14:paraId="77BC6562" w14:textId="77777777" w:rsidR="000169A8" w:rsidRDefault="000169A8" w:rsidP="000169A8"/>
        </w:tc>
        <w:tc>
          <w:tcPr>
            <w:tcW w:w="2362" w:type="dxa"/>
          </w:tcPr>
          <w:p w14:paraId="118A5B1D" w14:textId="77777777" w:rsidR="000169A8" w:rsidRDefault="000169A8" w:rsidP="000169A8"/>
        </w:tc>
        <w:tc>
          <w:tcPr>
            <w:tcW w:w="2894" w:type="dxa"/>
          </w:tcPr>
          <w:p w14:paraId="03D61A6A" w14:textId="77777777" w:rsidR="000169A8" w:rsidRDefault="000169A8" w:rsidP="000169A8"/>
        </w:tc>
      </w:tr>
      <w:tr w:rsidR="000169A8" w14:paraId="7FEC8221" w14:textId="77777777" w:rsidTr="000169A8">
        <w:trPr>
          <w:trHeight w:val="979"/>
        </w:trPr>
        <w:tc>
          <w:tcPr>
            <w:tcW w:w="2361" w:type="dxa"/>
          </w:tcPr>
          <w:p w14:paraId="2EEAAA1B" w14:textId="0115606F" w:rsidR="000169A8" w:rsidRDefault="000169A8" w:rsidP="000169A8">
            <w:r>
              <w:t>PB</w:t>
            </w:r>
          </w:p>
        </w:tc>
        <w:tc>
          <w:tcPr>
            <w:tcW w:w="2361" w:type="dxa"/>
          </w:tcPr>
          <w:p w14:paraId="7B8C9909" w14:textId="2C73D543" w:rsidR="000169A8" w:rsidRDefault="000169A8" w:rsidP="000169A8">
            <w:r>
              <w:t>1.500 l</w:t>
            </w:r>
          </w:p>
        </w:tc>
        <w:tc>
          <w:tcPr>
            <w:tcW w:w="2361" w:type="dxa"/>
          </w:tcPr>
          <w:p w14:paraId="5BD7D632" w14:textId="77777777" w:rsidR="000169A8" w:rsidRDefault="000169A8" w:rsidP="000169A8"/>
        </w:tc>
        <w:tc>
          <w:tcPr>
            <w:tcW w:w="2361" w:type="dxa"/>
          </w:tcPr>
          <w:p w14:paraId="0241139C" w14:textId="77777777" w:rsidR="000169A8" w:rsidRDefault="000169A8" w:rsidP="000169A8"/>
        </w:tc>
        <w:tc>
          <w:tcPr>
            <w:tcW w:w="2362" w:type="dxa"/>
          </w:tcPr>
          <w:p w14:paraId="1599FA2D" w14:textId="77777777" w:rsidR="000169A8" w:rsidRDefault="000169A8" w:rsidP="000169A8"/>
        </w:tc>
        <w:tc>
          <w:tcPr>
            <w:tcW w:w="2894" w:type="dxa"/>
          </w:tcPr>
          <w:p w14:paraId="4F1F5429" w14:textId="77777777" w:rsidR="000169A8" w:rsidRDefault="000169A8" w:rsidP="000169A8"/>
        </w:tc>
      </w:tr>
    </w:tbl>
    <w:p w14:paraId="59E3A8C6" w14:textId="77777777" w:rsidR="009D75C6" w:rsidRDefault="009D75C6"/>
    <w:sectPr w:rsidR="009D75C6" w:rsidSect="000169A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F53A" w14:textId="77777777" w:rsidR="000169A8" w:rsidRDefault="000169A8" w:rsidP="000169A8">
      <w:r>
        <w:separator/>
      </w:r>
    </w:p>
  </w:endnote>
  <w:endnote w:type="continuationSeparator" w:id="0">
    <w:p w14:paraId="2A1AA525" w14:textId="77777777" w:rsidR="000169A8" w:rsidRDefault="000169A8" w:rsidP="0001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A670" w14:textId="77777777" w:rsidR="000169A8" w:rsidRDefault="000169A8" w:rsidP="000169A8">
      <w:r>
        <w:separator/>
      </w:r>
    </w:p>
  </w:footnote>
  <w:footnote w:type="continuationSeparator" w:id="0">
    <w:p w14:paraId="6DB07B5C" w14:textId="77777777" w:rsidR="000169A8" w:rsidRDefault="000169A8" w:rsidP="00016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0197" w14:textId="084E5D57" w:rsidR="000169A8" w:rsidRPr="000169A8" w:rsidRDefault="000169A8" w:rsidP="000169A8">
    <w:pPr>
      <w:pStyle w:val="Nagwek"/>
      <w:jc w:val="center"/>
      <w:rPr>
        <w:b/>
        <w:bCs/>
      </w:rPr>
    </w:pPr>
    <w:r w:rsidRPr="000169A8">
      <w:rPr>
        <w:b/>
        <w:bCs/>
      </w:rPr>
      <w:t>FORMULARZ OFERTOWY – ZAKUP PALIW PŁYNNYCH PGM PRZEMYŚL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A8"/>
    <w:rsid w:val="000169A8"/>
    <w:rsid w:val="00191D66"/>
    <w:rsid w:val="001F7346"/>
    <w:rsid w:val="002C4535"/>
    <w:rsid w:val="00323E2A"/>
    <w:rsid w:val="00336A8D"/>
    <w:rsid w:val="003639A4"/>
    <w:rsid w:val="009D75C6"/>
    <w:rsid w:val="00C42405"/>
    <w:rsid w:val="00D0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F8DF9F"/>
  <w15:chartTrackingRefBased/>
  <w15:docId w15:val="{72C2DEA4-654D-764C-92ED-FF55585F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9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9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9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9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9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9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9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9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9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9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9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9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9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9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69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9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69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9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9A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1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69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9A8"/>
  </w:style>
  <w:style w:type="paragraph" w:styleId="Stopka">
    <w:name w:val="footer"/>
    <w:basedOn w:val="Normalny"/>
    <w:link w:val="StopkaZnak"/>
    <w:uiPriority w:val="99"/>
    <w:unhideWhenUsed/>
    <w:rsid w:val="000169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217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Cielecki</dc:creator>
  <cp:keywords/>
  <dc:description/>
  <cp:lastModifiedBy>Mateusz Cielecki</cp:lastModifiedBy>
  <cp:revision>1</cp:revision>
  <dcterms:created xsi:type="dcterms:W3CDTF">2025-12-04T17:32:00Z</dcterms:created>
  <dcterms:modified xsi:type="dcterms:W3CDTF">2025-12-04T17:41:00Z</dcterms:modified>
</cp:coreProperties>
</file>